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BE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outlineLvl w:val="0"/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一季度市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</w:rPr>
        <w:t>12345热线平台受理工单数据</w:t>
      </w:r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解读</w:t>
      </w:r>
      <w:bookmarkEnd w:id="1"/>
      <w:bookmarkEnd w:id="0"/>
      <w:r>
        <w:rPr>
          <w:rFonts w:hint="eastAsia" w:ascii="方正小标宋_GBK" w:hAnsi="微软雅黑" w:eastAsia="方正小标宋_GBK" w:cs="宋体"/>
          <w:color w:val="000000"/>
          <w:kern w:val="36"/>
          <w:sz w:val="44"/>
          <w:szCs w:val="44"/>
          <w:lang w:val="en-US" w:eastAsia="zh-CN"/>
        </w:rPr>
        <w:t>（图解）</w:t>
      </w:r>
    </w:p>
    <w:p w14:paraId="42F12AE8"/>
    <w:p w14:paraId="30141782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324225" cy="4010660"/>
            <wp:effectExtent l="0" t="0" r="9525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4AECF"/>
    <w:p w14:paraId="1D2C2420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770" cy="3528695"/>
            <wp:effectExtent l="0" t="0" r="5080" b="146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0ZmZlZGRiNDBkZTExMDhjNjRhNDU0Zjc2ODZmOTQifQ=="/>
  </w:docVars>
  <w:rsids>
    <w:rsidRoot w:val="00000000"/>
    <w:rsid w:val="377F0EF7"/>
    <w:rsid w:val="6DA6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30</Characters>
  <Lines>0</Lines>
  <Paragraphs>0</Paragraphs>
  <TotalTime>1</TotalTime>
  <ScaleCrop>false</ScaleCrop>
  <LinksUpToDate>false</LinksUpToDate>
  <CharactersWithSpaces>30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2025-04-17T08:44:00Z</dcterms:created>
  <dc:creator>HJF</dc:creator>
  <cp:lastModifiedBy>周蕾</cp:lastModifiedBy>
  <dcterms:modified xsi:type="dcterms:W3CDTF">2026-04-17T02:47:41Z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0C9B603326EB4DE78FB1143EA25EB167_13</vt:lpwstr>
  </property>
</Properties>
</file>