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B5E8B3" w14:textId="31F60229" w:rsidR="006133C6" w:rsidRDefault="00DD1B08">
      <w:pPr>
        <w:ind w:firstLineChars="200" w:firstLine="640"/>
      </w:pPr>
      <w:r>
        <w:rPr>
          <w:rFonts w:hint="eastAsia"/>
        </w:rPr>
        <w:t>聚焦中心工作，服务发展大局。紧密对接太湖</w:t>
      </w:r>
      <w:proofErr w:type="gramStart"/>
      <w:r>
        <w:rPr>
          <w:rFonts w:hint="eastAsia"/>
        </w:rPr>
        <w:t>湾科创带引领区</w:t>
      </w:r>
      <w:proofErr w:type="gramEnd"/>
      <w:r>
        <w:rPr>
          <w:rFonts w:hint="eastAsia"/>
        </w:rPr>
        <w:t>建设，开展“</w:t>
      </w:r>
      <w:r>
        <w:rPr>
          <w:rFonts w:hAnsi="仿宋_GB2312" w:cs="仿宋_GB2312" w:hint="eastAsia"/>
        </w:rPr>
        <w:t>区太湖湾科创带产业政策落实情况专项审计调查</w:t>
      </w:r>
      <w:r>
        <w:rPr>
          <w:rFonts w:hAnsi="仿宋_GB2312" w:cs="仿宋_GB2312" w:hint="eastAsia"/>
        </w:rPr>
        <w:t>”</w:t>
      </w:r>
      <w:r>
        <w:rPr>
          <w:rFonts w:hint="eastAsia"/>
        </w:rPr>
        <w:t>，有效推动区委、区政府决策部署落地生根。</w:t>
      </w:r>
      <w:r>
        <w:rPr>
          <w:rFonts w:hint="eastAsia"/>
        </w:rPr>
        <w:t>聚焦风险防范，筑牢安全屏障。开展“区产业投资基金运营审</w:t>
      </w:r>
      <w:r>
        <w:rPr>
          <w:rFonts w:hAnsi="仿宋_GB2312" w:cs="仿宋_GB2312" w:hint="eastAsia"/>
        </w:rPr>
        <w:t>计</w:t>
      </w:r>
      <w:r>
        <w:rPr>
          <w:rFonts w:hAnsi="仿宋_GB2312" w:cs="仿宋_GB2312" w:hint="eastAsia"/>
        </w:rPr>
        <w:t>”“区</w:t>
      </w:r>
      <w:r>
        <w:rPr>
          <w:rFonts w:hAnsi="仿宋_GB2312" w:cs="仿宋_GB2312" w:hint="eastAsia"/>
        </w:rPr>
        <w:t>资产集团资产负债损益审计</w:t>
      </w:r>
      <w:r>
        <w:rPr>
          <w:rFonts w:hAnsi="仿宋_GB2312" w:cs="仿宋_GB2312" w:hint="eastAsia"/>
        </w:rPr>
        <w:t>”，</w:t>
      </w:r>
      <w:r>
        <w:rPr>
          <w:rFonts w:hint="eastAsia"/>
        </w:rPr>
        <w:t>及时揭示苗头性、倾向性问题，助力防范化解重大风险。</w:t>
      </w:r>
    </w:p>
    <w:p w14:paraId="7F3710C7" w14:textId="77777777" w:rsidR="006133C6" w:rsidRDefault="006133C6">
      <w:bookmarkStart w:id="0" w:name="_GoBack"/>
      <w:bookmarkEnd w:id="0"/>
    </w:p>
    <w:sectPr w:rsidR="006133C6"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3C6"/>
    <w:rsid w:val="006133C6"/>
    <w:rsid w:val="0088328E"/>
    <w:rsid w:val="00DD1B08"/>
    <w:rsid w:val="12F9334D"/>
    <w:rsid w:val="140F3F0E"/>
    <w:rsid w:val="6B48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2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2022-10-26T02:46:00Z</dcterms:created>
  <dcterms:modified xsi:type="dcterms:W3CDTF">2026-03-19T06:34:00Z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0FAD45B44BED4C7984A9A5A4CBFB64FF</vt:lpwstr>
  </property>
  <property fmtid="{D5CDD505-2E9C-101B-9397-08002B2CF9AE}" pid="4" name="KSOTemplateDocerSaveRecord">
    <vt:lpwstr>eyJoZGlkIjoiYmQwZTkwZGQ3MGVmYzBjZjZkMzNiZmE5NjBjNmUxYzAiLCJ1c2VySWQiOiI1Njg2MTAzMjgifQ==</vt:lpwstr>
  </property>
</Properties>
</file>