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10C30" w14:textId="1BD3BA0F" w:rsidR="008F0ED4" w:rsidRDefault="001C4ABB">
      <w:pPr>
        <w:widowControl/>
        <w:ind w:firstLineChars="200" w:firstLine="640"/>
        <w:rPr>
          <w:rFonts w:ascii="仿宋_GB2312" w:eastAsia="仿宋_GB2312" w:hAnsi="仿宋_GB2312" w:cs="仿宋_GB2312"/>
          <w:bCs/>
          <w:sz w:val="32"/>
          <w:szCs w:val="20"/>
        </w:rPr>
      </w:pPr>
      <w:bookmarkStart w:id="0" w:name="_GoBack"/>
      <w:r>
        <w:rPr>
          <w:rFonts w:ascii="仿宋_GB2312" w:eastAsia="仿宋_GB2312" w:hAnsi="仿宋_GB2312" w:cs="仿宋_GB2312" w:hint="eastAsia"/>
          <w:bCs/>
          <w:sz w:val="32"/>
          <w:szCs w:val="20"/>
        </w:rPr>
        <w:t>全年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共完成审计项目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21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个，审计发现问题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343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个，其中涉及金额问题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84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个，涉及资金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7572.18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万元，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20"/>
        </w:rPr>
        <w:t>非金额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20"/>
        </w:rPr>
        <w:t>问题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259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个，移送问题线索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15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条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。</w:t>
      </w:r>
    </w:p>
    <w:p w14:paraId="4C35CE43" w14:textId="6327056F" w:rsidR="008F0ED4" w:rsidRDefault="001C4ABB">
      <w:pPr>
        <w:widowControl/>
        <w:ind w:firstLineChars="200" w:firstLine="640"/>
        <w:rPr>
          <w:rFonts w:ascii="仿宋_GB2312" w:eastAsia="仿宋_GB2312" w:hAnsi="仿宋_GB2312" w:cs="仿宋_GB2312"/>
          <w:bCs/>
          <w:sz w:val="32"/>
          <w:szCs w:val="20"/>
        </w:rPr>
      </w:pPr>
      <w:r>
        <w:rPr>
          <w:rFonts w:ascii="仿宋_GB2312" w:eastAsia="仿宋_GB2312" w:hAnsi="仿宋_GB2312" w:cs="仿宋_GB2312" w:hint="eastAsia"/>
          <w:bCs/>
          <w:sz w:val="32"/>
          <w:szCs w:val="20"/>
        </w:rPr>
        <w:t>全年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累计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受理结算审核项目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705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个，累计金额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46.87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亿元；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完成标底审核项目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95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个，标底金额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62.68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亿元，最高限价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55.78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亿元，核减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6.90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亿元，核减率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11.01%</w:t>
      </w:r>
      <w:r>
        <w:rPr>
          <w:rFonts w:ascii="仿宋_GB2312" w:eastAsia="仿宋_GB2312" w:hAnsi="仿宋_GB2312" w:cs="仿宋_GB2312" w:hint="eastAsia"/>
          <w:bCs/>
          <w:sz w:val="32"/>
          <w:szCs w:val="20"/>
        </w:rPr>
        <w:t>。</w:t>
      </w:r>
      <w:bookmarkEnd w:id="0"/>
    </w:p>
    <w:sectPr w:rsidR="008F0ED4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203E1"/>
    <w:rsid w:val="001C4ABB"/>
    <w:rsid w:val="008F0ED4"/>
    <w:rsid w:val="011203E1"/>
    <w:rsid w:val="12F9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38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…</dc:creator>
  <cp:lastModifiedBy>user</cp:lastModifiedBy>
  <cp:revision>2</cp:revision>
  <dcterms:created xsi:type="dcterms:W3CDTF">2026-03-19T06:18:00Z</dcterms:created>
  <dcterms:modified xsi:type="dcterms:W3CDTF">2026-03-19T06:20:00Z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378CB531B0B24CB2960949F6A42D05BB_11</vt:lpwstr>
  </property>
  <property fmtid="{D5CDD505-2E9C-101B-9397-08002B2CF9AE}" pid="4" name="KSOTemplateDocerSaveRecord">
    <vt:lpwstr>eyJoZGlkIjoiYmQwZTkwZGQ3MGVmYzBjZjZkMzNiZmE5NjBjNmUxYzAiLCJ1c2VySWQiOiI1Njg2MTAzMjgifQ==</vt:lpwstr>
  </property>
</Properties>
</file>