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107A0">
      <w:pPr>
        <w:jc w:val="center"/>
        <w:rPr>
          <w:rFonts w:ascii="方正小标宋_GBK" w:hAnsi="宋体" w:eastAsia="方正小标宋_GBK" w:cs="Helvetica"/>
          <w:color w:val="444444"/>
          <w:spacing w:val="10"/>
          <w:kern w:val="0"/>
          <w:sz w:val="44"/>
          <w:szCs w:val="44"/>
        </w:rPr>
      </w:pPr>
      <w:r>
        <w:rPr>
          <w:rFonts w:hint="eastAsia" w:ascii="方正小标宋_GBK" w:hAnsi="宋体" w:eastAsia="方正小标宋_GBK" w:cs="Helvetica"/>
          <w:color w:val="444444"/>
          <w:spacing w:val="10"/>
          <w:kern w:val="0"/>
          <w:sz w:val="44"/>
          <w:szCs w:val="44"/>
        </w:rPr>
        <w:t>无锡市</w:t>
      </w:r>
      <w:r>
        <w:rPr>
          <w:rFonts w:hint="eastAsia" w:ascii="方正小标宋_GBK" w:hAnsi="宋体" w:eastAsia="方正小标宋_GBK" w:cs="Helvetica"/>
          <w:color w:val="444444"/>
          <w:spacing w:val="10"/>
          <w:kern w:val="0"/>
          <w:sz w:val="44"/>
          <w:szCs w:val="44"/>
          <w:lang w:eastAsia="zh-CN"/>
        </w:rPr>
        <w:t>滨湖区</w:t>
      </w:r>
      <w:r>
        <w:rPr>
          <w:rFonts w:hint="eastAsia" w:ascii="方正小标宋_GBK" w:hAnsi="宋体" w:eastAsia="方正小标宋_GBK" w:cs="Helvetica"/>
          <w:color w:val="444444"/>
          <w:spacing w:val="10"/>
          <w:kern w:val="0"/>
          <w:sz w:val="44"/>
          <w:szCs w:val="44"/>
        </w:rPr>
        <w:t>卫生健康</w:t>
      </w:r>
      <w:r>
        <w:rPr>
          <w:rFonts w:hint="eastAsia" w:ascii="方正小标宋_GBK" w:hAnsi="宋体" w:eastAsia="方正小标宋_GBK" w:cs="Helvetica"/>
          <w:color w:val="444444"/>
          <w:spacing w:val="10"/>
          <w:kern w:val="0"/>
          <w:sz w:val="44"/>
          <w:szCs w:val="44"/>
          <w:lang w:eastAsia="zh-CN"/>
        </w:rPr>
        <w:t>委员会</w:t>
      </w:r>
      <w:bookmarkStart w:id="0" w:name="_GoBack"/>
      <w:bookmarkEnd w:id="0"/>
      <w:r>
        <w:rPr>
          <w:rFonts w:hint="eastAsia" w:ascii="方正小标宋_GBK" w:hAnsi="宋体" w:eastAsia="方正小标宋_GBK" w:cs="Helvetica"/>
          <w:color w:val="444444"/>
          <w:spacing w:val="10"/>
          <w:kern w:val="0"/>
          <w:sz w:val="44"/>
          <w:szCs w:val="44"/>
        </w:rPr>
        <w:t>行政执法救济渠道</w:t>
      </w:r>
    </w:p>
    <w:p w14:paraId="599E9F54">
      <w:pPr>
        <w:widowControl/>
        <w:autoSpaceDE w:val="0"/>
        <w:spacing w:line="560" w:lineRule="exact"/>
        <w:ind w:firstLine="641"/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</w:rPr>
      </w:pPr>
    </w:p>
    <w:p w14:paraId="06A6D307">
      <w:pPr>
        <w:widowControl/>
        <w:autoSpaceDE w:val="0"/>
        <w:spacing w:line="560" w:lineRule="exact"/>
        <w:ind w:firstLine="641"/>
        <w:rPr>
          <w:rFonts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</w:rPr>
      </w:pPr>
      <w:r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</w:rPr>
        <w:t>（一）当事人享有的权利：陈述申辩权利、申请回避权利、听证权利、行政复议权利、行政诉讼权利、行政赔偿权利。</w:t>
      </w:r>
    </w:p>
    <w:p w14:paraId="482EB3C5">
      <w:pPr>
        <w:widowControl/>
        <w:autoSpaceDE w:val="0"/>
        <w:spacing w:line="560" w:lineRule="exact"/>
        <w:ind w:firstLine="641"/>
        <w:rPr>
          <w:rFonts w:ascii="方正仿宋_GBK" w:eastAsia="方正仿宋_GBK"/>
          <w:color w:val="000000" w:themeColor="text1"/>
          <w:sz w:val="32"/>
          <w:szCs w:val="32"/>
          <w:shd w:val="clear" w:color="auto" w:fill="FFFFFF"/>
        </w:rPr>
      </w:pPr>
      <w:r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</w:rPr>
        <w:t>（二）救济途径：</w:t>
      </w:r>
      <w:r>
        <w:rPr>
          <w:rFonts w:hint="eastAsia" w:ascii="方正仿宋_GBK" w:eastAsia="方正仿宋_GBK"/>
          <w:color w:val="000000" w:themeColor="text1"/>
          <w:sz w:val="32"/>
          <w:szCs w:val="32"/>
          <w:shd w:val="clear" w:color="auto" w:fill="FFFFFF"/>
        </w:rPr>
        <w:t>当事人在卫生健康行政执法决定作出之前，依法享有陈述申辩权利</w:t>
      </w:r>
      <w:r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</w:rPr>
        <w:t>或要求举行听证的权利；</w:t>
      </w:r>
      <w:r>
        <w:rPr>
          <w:rFonts w:ascii="方正仿宋_GBK" w:eastAsia="方正仿宋_GBK"/>
          <w:color w:val="000000" w:themeColor="text1"/>
          <w:sz w:val="32"/>
          <w:szCs w:val="32"/>
          <w:shd w:val="clear" w:color="auto" w:fill="FFFFFF"/>
        </w:rPr>
        <w:t>执法人员与当事人有直接利害关系的，</w:t>
      </w:r>
      <w:r>
        <w:rPr>
          <w:rFonts w:hint="eastAsia" w:ascii="方正仿宋_GBK" w:eastAsia="方正仿宋_GBK"/>
          <w:color w:val="000000" w:themeColor="text1"/>
          <w:sz w:val="32"/>
          <w:szCs w:val="32"/>
          <w:shd w:val="clear" w:color="auto" w:fill="FFFFFF"/>
        </w:rPr>
        <w:t>当事人有权申请</w:t>
      </w:r>
      <w:r>
        <w:rPr>
          <w:rFonts w:ascii="方正仿宋_GBK" w:eastAsia="方正仿宋_GBK"/>
          <w:color w:val="000000" w:themeColor="text1"/>
          <w:sz w:val="32"/>
          <w:szCs w:val="32"/>
          <w:shd w:val="clear" w:color="auto" w:fill="FFFFFF"/>
        </w:rPr>
        <w:t>回避</w:t>
      </w:r>
      <w:r>
        <w:rPr>
          <w:rFonts w:hint="eastAsia" w:ascii="方正仿宋_GBK" w:eastAsia="方正仿宋_GBK"/>
          <w:color w:val="000000" w:themeColor="text1"/>
          <w:sz w:val="32"/>
          <w:szCs w:val="32"/>
          <w:shd w:val="clear" w:color="auto" w:fill="FFFFFF"/>
        </w:rPr>
        <w:t>。</w:t>
      </w:r>
    </w:p>
    <w:p w14:paraId="47B7F9FA">
      <w:pPr>
        <w:widowControl/>
        <w:autoSpaceDE w:val="0"/>
        <w:spacing w:line="560" w:lineRule="exact"/>
        <w:ind w:firstLine="641"/>
        <w:rPr>
          <w:rFonts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</w:rPr>
      </w:pPr>
      <w:r>
        <w:rPr>
          <w:rFonts w:hint="eastAsia" w:ascii="方正仿宋_GBK" w:eastAsia="方正仿宋_GBK"/>
          <w:color w:val="000000" w:themeColor="text1"/>
          <w:sz w:val="32"/>
          <w:szCs w:val="32"/>
          <w:shd w:val="clear" w:color="auto" w:fill="FFFFFF"/>
        </w:rPr>
        <w:t>当事人对卫生健康行政执法决定不服，或者</w:t>
      </w:r>
      <w:r>
        <w:rPr>
          <w:rFonts w:ascii="方正仿宋_GBK" w:eastAsia="方正仿宋_GBK"/>
          <w:color w:val="000000" w:themeColor="text1"/>
          <w:sz w:val="32"/>
          <w:szCs w:val="32"/>
          <w:shd w:val="clear" w:color="auto" w:fill="FFFFFF"/>
        </w:rPr>
        <w:t>认为具体行政行为侵犯其合法权益，</w:t>
      </w:r>
      <w:r>
        <w:rPr>
          <w:rFonts w:hint="eastAsia" w:ascii="方正仿宋_GBK" w:eastAsia="方正仿宋_GBK"/>
          <w:color w:val="000000" w:themeColor="text1"/>
          <w:sz w:val="32"/>
          <w:szCs w:val="32"/>
          <w:shd w:val="clear" w:color="auto" w:fill="FFFFFF"/>
        </w:rPr>
        <w:t>可在收到行政决定书之日起60日内</w:t>
      </w:r>
      <w:r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</w:rPr>
        <w:t>向无锡市</w:t>
      </w:r>
      <w:r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  <w:lang w:eastAsia="zh-CN"/>
        </w:rPr>
        <w:t>滨湖区</w:t>
      </w:r>
      <w:r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</w:rPr>
        <w:t>人民政府申请行政复议，</w:t>
      </w:r>
      <w:r>
        <w:rPr>
          <w:rFonts w:hint="eastAsia" w:ascii="方正仿宋_GBK" w:eastAsia="方正仿宋_GBK"/>
          <w:color w:val="000000" w:themeColor="text1"/>
          <w:sz w:val="32"/>
          <w:szCs w:val="32"/>
          <w:shd w:val="clear" w:color="auto" w:fill="FFFFFF"/>
        </w:rPr>
        <w:t>或者6个月内</w:t>
      </w:r>
      <w:r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</w:rPr>
        <w:t>向</w:t>
      </w:r>
      <w:r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highlight w:val="none"/>
          <w:shd w:val="clear" w:color="auto" w:fill="FFFFFF"/>
          <w:lang w:eastAsia="zh-CN"/>
        </w:rPr>
        <w:t>梁溪</w:t>
      </w:r>
      <w:r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highlight w:val="none"/>
          <w:shd w:val="clear" w:color="auto" w:fill="FFFFFF"/>
        </w:rPr>
        <w:t>区</w:t>
      </w:r>
      <w:r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</w:rPr>
        <w:t>人民法院提起行政诉讼，</w:t>
      </w:r>
      <w:r>
        <w:rPr>
          <w:rFonts w:hint="eastAsia" w:ascii="方正仿宋_GBK" w:eastAsia="方正仿宋_GBK"/>
          <w:color w:val="000000" w:themeColor="text1"/>
          <w:sz w:val="32"/>
          <w:szCs w:val="32"/>
          <w:shd w:val="clear" w:color="auto" w:fill="FFFFFF"/>
        </w:rPr>
        <w:t>并</w:t>
      </w:r>
      <w:r>
        <w:rPr>
          <w:rFonts w:ascii="方正仿宋_GBK" w:eastAsia="方正仿宋_GBK"/>
          <w:color w:val="000000" w:themeColor="text1"/>
          <w:sz w:val="32"/>
          <w:szCs w:val="32"/>
          <w:shd w:val="clear" w:color="auto" w:fill="FFFFFF"/>
        </w:rPr>
        <w:t>可以</w:t>
      </w:r>
      <w:r>
        <w:rPr>
          <w:rFonts w:hint="eastAsia" w:ascii="方正仿宋_GBK" w:hAnsi="楷体" w:eastAsia="方正仿宋_GBK" w:cs="宋体"/>
          <w:bCs/>
          <w:color w:val="000000" w:themeColor="text1"/>
          <w:kern w:val="0"/>
          <w:sz w:val="32"/>
          <w:szCs w:val="32"/>
          <w:shd w:val="clear" w:color="auto" w:fill="FFFFFF"/>
        </w:rPr>
        <w:t>在申请行政复议或者提起行政诉讼时一并提出行政赔偿请求。</w:t>
      </w:r>
    </w:p>
    <w:p w14:paraId="759592A2">
      <w:pPr>
        <w:spacing w:line="560" w:lineRule="exact"/>
        <w:ind w:firstLine="641"/>
        <w:rPr>
          <w:rFonts w:ascii="方正仿宋_GBK" w:eastAsia="方正仿宋_GBK"/>
          <w:color w:val="000000" w:themeColor="text1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</w:rPr>
        <w:t>（三）受理投诉举报的部门：</w:t>
      </w:r>
    </w:p>
    <w:p w14:paraId="4BCC9787">
      <w:pPr>
        <w:spacing w:line="560" w:lineRule="exact"/>
        <w:ind w:firstLine="641"/>
        <w:rPr>
          <w:rFonts w:ascii="方正仿宋_GBK" w:eastAsia="方正仿宋_GBK"/>
          <w:color w:val="000000" w:themeColor="text1"/>
          <w:kern w:val="0"/>
          <w:sz w:val="32"/>
          <w:szCs w:val="32"/>
        </w:rPr>
      </w:pP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</w:rPr>
        <w:t>无锡市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lang w:eastAsia="zh-CN"/>
        </w:rPr>
        <w:t>滨湖区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</w:rPr>
        <w:t>卫生健康委员会，联系电话：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lang w:val="en-US" w:eastAsia="zh-CN"/>
        </w:rPr>
        <w:t>0510-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</w:rPr>
        <w:t>81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lang w:val="en-US" w:eastAsia="zh-CN"/>
        </w:rPr>
        <w:t>173111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</w:rPr>
        <w:t>；</w:t>
      </w:r>
    </w:p>
    <w:p w14:paraId="11CDE5B0">
      <w:pPr>
        <w:spacing w:line="560" w:lineRule="exact"/>
        <w:ind w:firstLine="641"/>
        <w:rPr>
          <w:rFonts w:ascii="方正仿宋_GBK" w:eastAsia="方正仿宋_GBK"/>
          <w:color w:val="000000" w:themeColor="text1"/>
          <w:sz w:val="32"/>
          <w:szCs w:val="32"/>
          <w:highlight w:val="none"/>
        </w:rPr>
      </w:pP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highlight w:val="none"/>
          <w:lang w:val="en-US" w:eastAsia="zh-CN"/>
        </w:rPr>
        <w:t>无锡市滨湖区疾病预防控制中心（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highlight w:val="none"/>
        </w:rPr>
        <w:t>无锡市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highlight w:val="none"/>
          <w:lang w:eastAsia="zh-CN"/>
        </w:rPr>
        <w:t>滨湖区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highlight w:val="none"/>
        </w:rPr>
        <w:t>卫生监督所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highlight w:val="none"/>
          <w:lang w:eastAsia="zh-CN"/>
        </w:rPr>
        <w:t>、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highlight w:val="none"/>
          <w:lang w:val="en-US" w:eastAsia="zh-CN"/>
        </w:rPr>
        <w:t>无锡市滨湖区职业卫生检测中心），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highlight w:val="none"/>
        </w:rPr>
        <w:t>联系电话：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highlight w:val="none"/>
          <w:lang w:val="en-US" w:eastAsia="zh-CN"/>
        </w:rPr>
        <w:t>0510-85816809</w:t>
      </w:r>
      <w:r>
        <w:rPr>
          <w:rFonts w:hint="eastAsia" w:ascii="方正仿宋_GBK" w:eastAsia="方正仿宋_GBK"/>
          <w:color w:val="000000" w:themeColor="text1"/>
          <w:kern w:val="0"/>
          <w:sz w:val="32"/>
          <w:szCs w:val="32"/>
          <w:highlight w:val="none"/>
        </w:rPr>
        <w:t>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C544B"/>
    <w:rsid w:val="000055DB"/>
    <w:rsid w:val="0002390F"/>
    <w:rsid w:val="000261EB"/>
    <w:rsid w:val="0002675A"/>
    <w:rsid w:val="000566EE"/>
    <w:rsid w:val="000B3EF6"/>
    <w:rsid w:val="00164C51"/>
    <w:rsid w:val="001F5EB0"/>
    <w:rsid w:val="00262B43"/>
    <w:rsid w:val="00377B62"/>
    <w:rsid w:val="004E2BE9"/>
    <w:rsid w:val="004E6847"/>
    <w:rsid w:val="004E79D9"/>
    <w:rsid w:val="005C32C2"/>
    <w:rsid w:val="00667A9F"/>
    <w:rsid w:val="00697464"/>
    <w:rsid w:val="007B2357"/>
    <w:rsid w:val="007C4182"/>
    <w:rsid w:val="007E0B45"/>
    <w:rsid w:val="008A279B"/>
    <w:rsid w:val="009E227F"/>
    <w:rsid w:val="00A85C62"/>
    <w:rsid w:val="00AC7E6D"/>
    <w:rsid w:val="00B55B12"/>
    <w:rsid w:val="00C75AF3"/>
    <w:rsid w:val="00C917D2"/>
    <w:rsid w:val="00D91227"/>
    <w:rsid w:val="00DD091F"/>
    <w:rsid w:val="00DD6397"/>
    <w:rsid w:val="00E71565"/>
    <w:rsid w:val="00F32834"/>
    <w:rsid w:val="00F40B3F"/>
    <w:rsid w:val="00F50E94"/>
    <w:rsid w:val="00FC544B"/>
    <w:rsid w:val="00FE3A29"/>
    <w:rsid w:val="06546950"/>
    <w:rsid w:val="51137792"/>
    <w:rsid w:val="5E7F2355"/>
    <w:rsid w:val="5F7766C0"/>
    <w:rsid w:val="78FFE3CC"/>
    <w:rsid w:val="E17F50CA"/>
    <w:rsid w:val="FFDEA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349</Words>
  <Characters>374</Characters>
  <Lines>2</Lines>
  <Paragraphs>1</Paragraphs>
  <TotalTime>9</TotalTime>
  <ScaleCrop>false</ScaleCrop>
  <LinksUpToDate>false</LinksUpToDate>
  <CharactersWithSpaces>374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2019-12-14T14:42:00Z</dcterms:created>
  <dc:creator>祁克爱</dc:creator>
  <cp:lastModifiedBy>可儿怎么可以不可爱</cp:lastModifiedBy>
  <dcterms:modified xsi:type="dcterms:W3CDTF">2026-03-06T01:49:28Z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63A20A848E01932A93C56D69DC64C5A4</vt:lpwstr>
  </property>
  <property fmtid="{D5CDD505-2E9C-101B-9397-08002B2CF9AE}" pid="4" name="KSOTemplateDocerSaveRecord">
    <vt:lpwstr>eyJoZGlkIjoiMTA0ODgyNTA1NTBiYTZiNzZmZmVlMDUyMGMyM2M0YjQiLCJ1c2VySWQiOiIyMTgxMTY3MTEifQ==</vt:lpwstr>
  </property>
</Properties>
</file>