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35" w:rsidRDefault="00A92E35" w:rsidP="00A92E35">
      <w:pPr>
        <w:jc w:val="center"/>
        <w:rPr>
          <w:rFonts w:ascii="Helvetica" w:hAnsi="Helvetica" w:cs="Helvetica" w:hint="eastAsia"/>
          <w:color w:val="000000"/>
          <w:szCs w:val="21"/>
        </w:rPr>
      </w:pPr>
      <w:r w:rsidRPr="00A92E35">
        <w:rPr>
          <w:rFonts w:ascii="Helvetica" w:hAnsi="Helvetica" w:cs="Helvetica" w:hint="eastAsia"/>
          <w:color w:val="000000"/>
          <w:szCs w:val="21"/>
        </w:rPr>
        <w:t>无锡市</w:t>
      </w:r>
      <w:proofErr w:type="gramStart"/>
      <w:r w:rsidRPr="00A92E35">
        <w:rPr>
          <w:rFonts w:ascii="Helvetica" w:hAnsi="Helvetica" w:cs="Helvetica" w:hint="eastAsia"/>
          <w:color w:val="000000"/>
          <w:szCs w:val="21"/>
        </w:rPr>
        <w:t>滨湖区</w:t>
      </w:r>
      <w:proofErr w:type="gramEnd"/>
      <w:r w:rsidRPr="00A92E35">
        <w:rPr>
          <w:rFonts w:ascii="Helvetica" w:hAnsi="Helvetica" w:cs="Helvetica" w:hint="eastAsia"/>
          <w:color w:val="000000"/>
          <w:szCs w:val="21"/>
        </w:rPr>
        <w:t>市场监督管理局</w:t>
      </w:r>
      <w:r w:rsidRPr="00A92E35">
        <w:rPr>
          <w:rFonts w:ascii="Helvetica" w:hAnsi="Helvetica" w:cs="Helvetica" w:hint="eastAsia"/>
          <w:color w:val="000000"/>
          <w:szCs w:val="21"/>
        </w:rPr>
        <w:t>2015</w:t>
      </w:r>
      <w:r w:rsidRPr="00A92E35">
        <w:rPr>
          <w:rFonts w:ascii="Helvetica" w:hAnsi="Helvetica" w:cs="Helvetica" w:hint="eastAsia"/>
          <w:color w:val="000000"/>
          <w:szCs w:val="21"/>
        </w:rPr>
        <w:t>年政府信息公开工作年度报告</w:t>
      </w:r>
    </w:p>
    <w:p w:rsidR="00973AE9" w:rsidRDefault="00503E62" w:rsidP="00A92E35">
      <w:pPr>
        <w:ind w:firstLineChars="200" w:firstLine="420"/>
      </w:pPr>
      <w:r>
        <w:rPr>
          <w:rFonts w:ascii="Helvetica" w:hAnsi="Helvetica" w:cs="Helvetica"/>
          <w:color w:val="000000"/>
          <w:szCs w:val="21"/>
        </w:rPr>
        <w:t>本年度报告是根据《中华人民共和国政府信息公开条例》的要求，由无锡市</w:t>
      </w:r>
      <w:proofErr w:type="gramStart"/>
      <w:r>
        <w:rPr>
          <w:rFonts w:ascii="Helvetica" w:hAnsi="Helvetica" w:cs="Helvetica"/>
          <w:color w:val="000000"/>
          <w:szCs w:val="21"/>
        </w:rPr>
        <w:t>滨湖区</w:t>
      </w:r>
      <w:proofErr w:type="gramEnd"/>
      <w:r>
        <w:rPr>
          <w:rFonts w:ascii="Helvetica" w:hAnsi="Helvetica" w:cs="Helvetica"/>
          <w:color w:val="000000"/>
          <w:szCs w:val="21"/>
        </w:rPr>
        <w:t>市场监督管理局编制。全文包括推进政府信息公开工作的基本情况、主动公开政府信息情况、依申请公开政府信息情况、收费及减免情况、行政复议和行政诉讼情况、政府信息公开工作改进情况等。本年度报告中所列数据的统计期限自</w:t>
      </w:r>
      <w:r>
        <w:rPr>
          <w:rFonts w:ascii="Helvetica" w:hAnsi="Helvetica" w:cs="Helvetica"/>
          <w:color w:val="000000"/>
          <w:szCs w:val="21"/>
        </w:rPr>
        <w:t>2015</w:t>
      </w:r>
      <w:r>
        <w:rPr>
          <w:rFonts w:ascii="Helvetica" w:hAnsi="Helvetica" w:cs="Helvetica"/>
          <w:color w:val="000000"/>
          <w:szCs w:val="21"/>
        </w:rPr>
        <w:t>年</w:t>
      </w:r>
      <w:r>
        <w:rPr>
          <w:rFonts w:ascii="Helvetica" w:hAnsi="Helvetica" w:cs="Helvetica"/>
          <w:color w:val="000000"/>
          <w:szCs w:val="21"/>
        </w:rPr>
        <w:t>1</w:t>
      </w:r>
      <w:r>
        <w:rPr>
          <w:rFonts w:ascii="Helvetica" w:hAnsi="Helvetica" w:cs="Helvetica"/>
          <w:color w:val="000000"/>
          <w:szCs w:val="21"/>
        </w:rPr>
        <w:t>月</w:t>
      </w:r>
      <w:r>
        <w:rPr>
          <w:rFonts w:ascii="Helvetica" w:hAnsi="Helvetica" w:cs="Helvetica"/>
          <w:color w:val="000000"/>
          <w:szCs w:val="21"/>
        </w:rPr>
        <w:t>1</w:t>
      </w:r>
      <w:r>
        <w:rPr>
          <w:rFonts w:ascii="Helvetica" w:hAnsi="Helvetica" w:cs="Helvetica"/>
          <w:color w:val="000000"/>
          <w:szCs w:val="21"/>
        </w:rPr>
        <w:t>日起至</w:t>
      </w:r>
      <w:r>
        <w:rPr>
          <w:rFonts w:ascii="Helvetica" w:hAnsi="Helvetica" w:cs="Helvetica"/>
          <w:color w:val="000000"/>
          <w:szCs w:val="21"/>
        </w:rPr>
        <w:t>12</w:t>
      </w:r>
      <w:r>
        <w:rPr>
          <w:rFonts w:ascii="Helvetica" w:hAnsi="Helvetica" w:cs="Helvetica"/>
          <w:color w:val="000000"/>
          <w:szCs w:val="21"/>
        </w:rPr>
        <w:t>月</w:t>
      </w:r>
      <w:r>
        <w:rPr>
          <w:rFonts w:ascii="Helvetica" w:hAnsi="Helvetica" w:cs="Helvetica"/>
          <w:color w:val="000000"/>
          <w:szCs w:val="21"/>
        </w:rPr>
        <w:t>31</w:t>
      </w:r>
      <w:r>
        <w:rPr>
          <w:rFonts w:ascii="Helvetica" w:hAnsi="Helvetica" w:cs="Helvetica"/>
          <w:color w:val="000000"/>
          <w:szCs w:val="21"/>
        </w:rPr>
        <w:t>日止。本报告通过</w:t>
      </w:r>
      <w:proofErr w:type="gramStart"/>
      <w:r>
        <w:rPr>
          <w:rFonts w:ascii="Helvetica" w:hAnsi="Helvetica" w:cs="Helvetica"/>
          <w:color w:val="000000"/>
          <w:szCs w:val="21"/>
        </w:rPr>
        <w:t>滨湖区</w:t>
      </w:r>
      <w:proofErr w:type="gramEnd"/>
      <w:r>
        <w:rPr>
          <w:rFonts w:ascii="Helvetica" w:hAnsi="Helvetica" w:cs="Helvetica"/>
          <w:color w:val="000000"/>
          <w:szCs w:val="21"/>
        </w:rPr>
        <w:t>市场监督管理局电子政务网（网址为</w:t>
      </w:r>
      <w:hyperlink r:id="rId5" w:history="1">
        <w:r>
          <w:rPr>
            <w:rStyle w:val="a3"/>
            <w:rFonts w:ascii="Helvetica" w:hAnsi="Helvetica" w:cs="Helvetica"/>
            <w:szCs w:val="21"/>
          </w:rPr>
          <w:t>http://www.wxbh.gov.cn/scjj</w:t>
        </w:r>
      </w:hyperlink>
      <w:r>
        <w:rPr>
          <w:rFonts w:ascii="Helvetica" w:hAnsi="Helvetica" w:cs="Helvetica"/>
          <w:color w:val="000000"/>
          <w:szCs w:val="21"/>
        </w:rPr>
        <w:t>）予以公开。如对本年度报告有任何疑问，请与</w:t>
      </w:r>
      <w:proofErr w:type="gramStart"/>
      <w:r>
        <w:rPr>
          <w:rFonts w:ascii="Helvetica" w:hAnsi="Helvetica" w:cs="Helvetica"/>
          <w:color w:val="000000"/>
          <w:szCs w:val="21"/>
        </w:rPr>
        <w:t>滨湖区</w:t>
      </w:r>
      <w:proofErr w:type="gramEnd"/>
      <w:r>
        <w:rPr>
          <w:rFonts w:ascii="Helvetica" w:hAnsi="Helvetica" w:cs="Helvetica"/>
          <w:color w:val="000000"/>
          <w:szCs w:val="21"/>
        </w:rPr>
        <w:t>市场监督管理局办公室联系，电话：</w:t>
      </w:r>
      <w:r>
        <w:rPr>
          <w:rFonts w:ascii="Helvetica" w:hAnsi="Helvetica" w:cs="Helvetica"/>
          <w:color w:val="000000"/>
          <w:szCs w:val="21"/>
        </w:rPr>
        <w:t>0510-81170095</w:t>
      </w:r>
      <w:r>
        <w:rPr>
          <w:rFonts w:ascii="Helvetica" w:hAnsi="Helvetica" w:cs="Helvetica"/>
          <w:color w:val="000000"/>
          <w:szCs w:val="21"/>
        </w:rPr>
        <w:t>，地址：无锡市</w:t>
      </w:r>
      <w:proofErr w:type="gramStart"/>
      <w:r>
        <w:rPr>
          <w:rFonts w:ascii="Helvetica" w:hAnsi="Helvetica" w:cs="Helvetica"/>
          <w:color w:val="000000"/>
          <w:szCs w:val="21"/>
        </w:rPr>
        <w:t>滨湖区滴翠路</w:t>
      </w:r>
      <w:proofErr w:type="gramEnd"/>
      <w:r>
        <w:rPr>
          <w:rFonts w:ascii="Helvetica" w:hAnsi="Helvetica" w:cs="Helvetica"/>
          <w:color w:val="000000"/>
          <w:szCs w:val="21"/>
        </w:rPr>
        <w:t>98-2</w:t>
      </w:r>
      <w:r>
        <w:rPr>
          <w:rFonts w:ascii="Helvetica" w:hAnsi="Helvetica" w:cs="Helvetica"/>
          <w:color w:val="000000"/>
          <w:szCs w:val="21"/>
        </w:rPr>
        <w:t>号，邮政编码：</w:t>
      </w:r>
      <w:r>
        <w:rPr>
          <w:rFonts w:ascii="Helvetica" w:hAnsi="Helvetica" w:cs="Helvetica"/>
          <w:color w:val="000000"/>
          <w:szCs w:val="21"/>
        </w:rPr>
        <w:t>214072</w:t>
      </w:r>
      <w:r>
        <w:rPr>
          <w:rFonts w:ascii="Helvetica" w:hAnsi="Helvetica" w:cs="Helvetica"/>
          <w:color w:val="000000"/>
          <w:szCs w:val="21"/>
        </w:rPr>
        <w:t>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一、概述</w:t>
      </w:r>
      <w:r>
        <w:rPr>
          <w:rFonts w:ascii="Helvetica" w:hAnsi="Helvetica" w:cs="Helvetica"/>
          <w:color w:val="000000"/>
          <w:szCs w:val="21"/>
        </w:rPr>
        <w:br/>
        <w:t xml:space="preserve">     </w:t>
      </w:r>
      <w:proofErr w:type="gramStart"/>
      <w:r>
        <w:rPr>
          <w:rFonts w:ascii="Helvetica" w:hAnsi="Helvetica" w:cs="Helvetica"/>
          <w:color w:val="000000"/>
          <w:szCs w:val="21"/>
        </w:rPr>
        <w:t>滨湖区</w:t>
      </w:r>
      <w:proofErr w:type="gramEnd"/>
      <w:r>
        <w:rPr>
          <w:rFonts w:ascii="Helvetica" w:hAnsi="Helvetica" w:cs="Helvetica"/>
          <w:color w:val="000000"/>
          <w:szCs w:val="21"/>
        </w:rPr>
        <w:t>市场监督管理局的政府信息公开工作由办公室具体牵头，各业务科室配合。截至</w:t>
      </w:r>
      <w:r>
        <w:rPr>
          <w:rFonts w:ascii="Helvetica" w:hAnsi="Helvetica" w:cs="Helvetica"/>
          <w:color w:val="000000"/>
          <w:szCs w:val="21"/>
        </w:rPr>
        <w:t>2015</w:t>
      </w:r>
      <w:r>
        <w:rPr>
          <w:rFonts w:ascii="Helvetica" w:hAnsi="Helvetica" w:cs="Helvetica"/>
          <w:color w:val="000000"/>
          <w:szCs w:val="21"/>
        </w:rPr>
        <w:t>年底，我局政府信息公开工作运行正常，政府信息公开咨询、申请以及答复工作均顺利开展，相关情况报告如下：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（一）加强组织领导，强化责任意识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《政府信息公开条例》颁布以来，我局党组高度重视政府信息公开工作，始终坚持把推进政府信息公开工作摆上重要议事日程。</w:t>
      </w:r>
      <w:proofErr w:type="gramStart"/>
      <w:r>
        <w:rPr>
          <w:rFonts w:ascii="Helvetica" w:hAnsi="Helvetica" w:cs="Helvetica"/>
          <w:color w:val="000000"/>
          <w:szCs w:val="21"/>
        </w:rPr>
        <w:t>明确局</w:t>
      </w:r>
      <w:proofErr w:type="gramEnd"/>
      <w:r>
        <w:rPr>
          <w:rFonts w:ascii="Helvetica" w:hAnsi="Helvetica" w:cs="Helvetica"/>
          <w:color w:val="000000"/>
          <w:szCs w:val="21"/>
        </w:rPr>
        <w:t>办</w:t>
      </w:r>
      <w:bookmarkStart w:id="0" w:name="_GoBack"/>
      <w:bookmarkEnd w:id="0"/>
      <w:r>
        <w:rPr>
          <w:rFonts w:ascii="Helvetica" w:hAnsi="Helvetica" w:cs="Helvetica"/>
          <w:color w:val="000000"/>
          <w:szCs w:val="21"/>
        </w:rPr>
        <w:t>公室为政府信息公开工作责任科室，按照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谁主管、谁公开、谁负责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的原则，把政府信息公开的各项任务分解落实到各职能部门，建立了由办公室扎口管理，法规</w:t>
      </w:r>
      <w:proofErr w:type="gramStart"/>
      <w:r>
        <w:rPr>
          <w:rFonts w:ascii="Helvetica" w:hAnsi="Helvetica" w:cs="Helvetica"/>
          <w:color w:val="000000"/>
          <w:szCs w:val="21"/>
        </w:rPr>
        <w:t>科监督</w:t>
      </w:r>
      <w:proofErr w:type="gramEnd"/>
      <w:r>
        <w:rPr>
          <w:rFonts w:ascii="Helvetica" w:hAnsi="Helvetica" w:cs="Helvetica"/>
          <w:color w:val="000000"/>
          <w:szCs w:val="21"/>
        </w:rPr>
        <w:t>检查、各职能部门各负其责的工作机制，使我局政府信息公开工作逐步走上规范化、制度化的轨道，确保了</w:t>
      </w:r>
      <w:r>
        <w:rPr>
          <w:rFonts w:ascii="Helvetica" w:hAnsi="Helvetica" w:cs="Helvetica"/>
          <w:color w:val="000000"/>
          <w:szCs w:val="21"/>
        </w:rPr>
        <w:t>2015</w:t>
      </w:r>
      <w:r>
        <w:rPr>
          <w:rFonts w:ascii="Helvetica" w:hAnsi="Helvetica" w:cs="Helvetica"/>
          <w:color w:val="000000"/>
          <w:szCs w:val="21"/>
        </w:rPr>
        <w:t>年我局政府信息公开工作的圆满完成。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（二）拓展公开渠道，加大公开力度根据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《条例》要求，在政府信息公开推进过程中，我局将规范性与灵活性紧密结合，采取多种形式，全方位实施政务公开，保证了公开的效果。把电子政务网站作为政府信息公开的第一平台，</w:t>
      </w:r>
      <w:proofErr w:type="gramStart"/>
      <w:r>
        <w:rPr>
          <w:rFonts w:ascii="Helvetica" w:hAnsi="Helvetica" w:cs="Helvetica"/>
          <w:color w:val="000000"/>
          <w:szCs w:val="21"/>
        </w:rPr>
        <w:t>把微信公众号</w:t>
      </w:r>
      <w:proofErr w:type="gramEnd"/>
      <w:r>
        <w:rPr>
          <w:rFonts w:ascii="Helvetica" w:hAnsi="Helvetica" w:cs="Helvetica"/>
          <w:color w:val="000000"/>
          <w:szCs w:val="21"/>
        </w:rPr>
        <w:t>及</w:t>
      </w:r>
      <w:proofErr w:type="gramStart"/>
      <w:r>
        <w:rPr>
          <w:rFonts w:ascii="Helvetica" w:hAnsi="Helvetica" w:cs="Helvetica"/>
          <w:color w:val="000000"/>
          <w:szCs w:val="21"/>
        </w:rPr>
        <w:t>官方微博作为</w:t>
      </w:r>
      <w:proofErr w:type="gramEnd"/>
      <w:r>
        <w:rPr>
          <w:rFonts w:ascii="Helvetica" w:hAnsi="Helvetica" w:cs="Helvetica"/>
          <w:color w:val="000000"/>
          <w:szCs w:val="21"/>
        </w:rPr>
        <w:t>信息公开的第二平台，今年以来，我局认真做好政务网站的维护和信息更新工作，不断丰富网站栏目内容，不断完善网站服务功能，以应用为导向，以需求促发展，逐步提升我局政务网站、微信、</w:t>
      </w:r>
      <w:proofErr w:type="gramStart"/>
      <w:r>
        <w:rPr>
          <w:rFonts w:ascii="Helvetica" w:hAnsi="Helvetica" w:cs="Helvetica"/>
          <w:color w:val="000000"/>
          <w:szCs w:val="21"/>
        </w:rPr>
        <w:t>微博的</w:t>
      </w:r>
      <w:proofErr w:type="gramEnd"/>
      <w:r>
        <w:rPr>
          <w:rFonts w:ascii="Helvetica" w:hAnsi="Helvetica" w:cs="Helvetica"/>
          <w:color w:val="000000"/>
          <w:szCs w:val="21"/>
        </w:rPr>
        <w:t>建设水平。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（三）加强培训考核，落实保密审查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为更好履行《条例》规定的职责和义务，我局按照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全面、深入、持续、有效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的培训工作要求，全面提高我局政府信息公开工作的水平。近年来，我局严格按照《中华人民共和国保守国家秘密法》和《条例》等法律法规要求，按照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既推动信息及时有效公开，又确保秘密信息安全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的方针，局各业务科室对信息公开的保密审查实行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自审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和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送审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相结合的逐级审查制。坚持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谁主管谁审查、谁审查谁负责、先审查后公开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，严格按照保密审查程序公开政府信息增强保密防范意识，确保国家秘密安全。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二、主动公开政府信息的情况</w:t>
      </w:r>
      <w:r>
        <w:rPr>
          <w:rFonts w:ascii="Helvetica" w:hAnsi="Helvetica" w:cs="Helvetica"/>
          <w:color w:val="000000"/>
          <w:szCs w:val="21"/>
        </w:rPr>
        <w:br/>
        <w:t xml:space="preserve">     </w:t>
      </w:r>
      <w:r>
        <w:rPr>
          <w:rFonts w:ascii="Helvetica" w:hAnsi="Helvetica" w:cs="Helvetica"/>
          <w:color w:val="000000"/>
          <w:szCs w:val="21"/>
        </w:rPr>
        <w:t>我局按照《条例》要求，坚持</w:t>
      </w:r>
      <w:r>
        <w:rPr>
          <w:rFonts w:ascii="Helvetica" w:hAnsi="Helvetica" w:cs="Helvetica"/>
          <w:color w:val="000000"/>
          <w:szCs w:val="21"/>
        </w:rPr>
        <w:t>“</w:t>
      </w:r>
      <w:r>
        <w:rPr>
          <w:rFonts w:ascii="Helvetica" w:hAnsi="Helvetica" w:cs="Helvetica"/>
          <w:color w:val="000000"/>
          <w:szCs w:val="21"/>
        </w:rPr>
        <w:t>公开为原则，不公开为例外</w:t>
      </w:r>
      <w:r>
        <w:rPr>
          <w:rFonts w:ascii="Helvetica" w:hAnsi="Helvetica" w:cs="Helvetica"/>
          <w:color w:val="000000"/>
          <w:szCs w:val="21"/>
        </w:rPr>
        <w:t>”</w:t>
      </w:r>
      <w:r>
        <w:rPr>
          <w:rFonts w:ascii="Helvetica" w:hAnsi="Helvetica" w:cs="Helvetica"/>
          <w:color w:val="000000"/>
          <w:szCs w:val="21"/>
        </w:rPr>
        <w:t>，积极做好主动公开工作。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三、依申请公开政府信息办理情况</w:t>
      </w:r>
      <w:r>
        <w:rPr>
          <w:rFonts w:ascii="Helvetica" w:hAnsi="Helvetica" w:cs="Helvetica"/>
          <w:color w:val="000000"/>
          <w:szCs w:val="21"/>
        </w:rPr>
        <w:br/>
        <w:t>     2015</w:t>
      </w:r>
      <w:r>
        <w:rPr>
          <w:rFonts w:ascii="Helvetica" w:hAnsi="Helvetica" w:cs="Helvetica"/>
          <w:color w:val="000000"/>
          <w:szCs w:val="21"/>
        </w:rPr>
        <w:t>年，我局共受理政府信息公开申请</w:t>
      </w:r>
      <w:r>
        <w:rPr>
          <w:rFonts w:ascii="Helvetica" w:hAnsi="Helvetica" w:cs="Helvetica"/>
          <w:color w:val="000000"/>
          <w:szCs w:val="21"/>
        </w:rPr>
        <w:t>10</w:t>
      </w:r>
      <w:r>
        <w:rPr>
          <w:rFonts w:ascii="Helvetica" w:hAnsi="Helvetica" w:cs="Helvetica"/>
          <w:color w:val="000000"/>
          <w:szCs w:val="21"/>
        </w:rPr>
        <w:t>份，均已按时答复。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四、政府信息公开的收费及减免情况</w:t>
      </w:r>
      <w:r>
        <w:rPr>
          <w:rFonts w:ascii="Helvetica" w:hAnsi="Helvetica" w:cs="Helvetica"/>
          <w:color w:val="000000"/>
          <w:szCs w:val="21"/>
        </w:rPr>
        <w:br/>
        <w:t xml:space="preserve">     </w:t>
      </w:r>
      <w:r>
        <w:rPr>
          <w:rFonts w:ascii="Helvetica" w:hAnsi="Helvetica" w:cs="Helvetica"/>
          <w:color w:val="000000"/>
          <w:szCs w:val="21"/>
        </w:rPr>
        <w:t>我局在政府信息依申请公开工作中，基于便民原则一般不收取费用，而是直接以挂号信或</w:t>
      </w:r>
      <w:r>
        <w:rPr>
          <w:rFonts w:ascii="Helvetica" w:hAnsi="Helvetica" w:cs="Helvetica"/>
          <w:color w:val="000000"/>
          <w:szCs w:val="21"/>
        </w:rPr>
        <w:t>EMS</w:t>
      </w:r>
      <w:r>
        <w:rPr>
          <w:rFonts w:ascii="Helvetica" w:hAnsi="Helvetica" w:cs="Helvetica"/>
          <w:color w:val="000000"/>
          <w:szCs w:val="21"/>
        </w:rPr>
        <w:t>的形式向申请人寄送告知书。</w:t>
      </w:r>
      <w:r>
        <w:rPr>
          <w:rFonts w:ascii="Helvetica" w:hAnsi="Helvetica" w:cs="Helvetica"/>
          <w:color w:val="000000"/>
          <w:szCs w:val="21"/>
        </w:rPr>
        <w:br/>
      </w:r>
      <w:r>
        <w:rPr>
          <w:rFonts w:ascii="Helvetica" w:hAnsi="Helvetica" w:cs="Helvetica"/>
          <w:color w:val="000000"/>
          <w:szCs w:val="21"/>
        </w:rPr>
        <w:t>五、因政府信息公开被申请行政复议、行政诉讼的情况</w:t>
      </w:r>
      <w:r>
        <w:rPr>
          <w:rFonts w:ascii="Helvetica" w:hAnsi="Helvetica" w:cs="Helvetica"/>
          <w:color w:val="000000"/>
          <w:szCs w:val="21"/>
        </w:rPr>
        <w:br/>
        <w:t xml:space="preserve">     </w:t>
      </w:r>
      <w:r>
        <w:rPr>
          <w:rFonts w:ascii="Helvetica" w:hAnsi="Helvetica" w:cs="Helvetica"/>
          <w:color w:val="000000"/>
          <w:szCs w:val="21"/>
        </w:rPr>
        <w:t>我局本年度有</w:t>
      </w:r>
      <w:r>
        <w:rPr>
          <w:rFonts w:ascii="Helvetica" w:hAnsi="Helvetica" w:cs="Helvetica"/>
          <w:color w:val="000000"/>
          <w:szCs w:val="21"/>
        </w:rPr>
        <w:t>1</w:t>
      </w:r>
      <w:r>
        <w:rPr>
          <w:rFonts w:ascii="Helvetica" w:hAnsi="Helvetica" w:cs="Helvetica"/>
          <w:color w:val="000000"/>
          <w:szCs w:val="21"/>
        </w:rPr>
        <w:t>份关于政府信息公开事务的行政复议与行政诉讼案件。</w:t>
      </w:r>
      <w:r>
        <w:rPr>
          <w:rFonts w:ascii="Helvetica" w:hAnsi="Helvetica" w:cs="Helvetica"/>
          <w:color w:val="000000"/>
          <w:szCs w:val="21"/>
        </w:rPr>
        <w:br/>
        <w:t xml:space="preserve">     </w:t>
      </w:r>
      <w:r>
        <w:rPr>
          <w:rFonts w:ascii="Helvetica" w:hAnsi="Helvetica" w:cs="Helvetica"/>
          <w:color w:val="000000"/>
          <w:szCs w:val="21"/>
        </w:rPr>
        <w:t>政府信息公开工作是一项任重而道远的工作，我局虽做了大量的工作，然而，按照上级的要求还存在着一定差距和不足。</w:t>
      </w:r>
      <w:r>
        <w:rPr>
          <w:rFonts w:ascii="Helvetica" w:hAnsi="Helvetica" w:cs="Helvetica"/>
          <w:color w:val="000000"/>
          <w:szCs w:val="21"/>
        </w:rPr>
        <w:t>2016</w:t>
      </w:r>
      <w:r>
        <w:rPr>
          <w:rFonts w:ascii="Helvetica" w:hAnsi="Helvetica" w:cs="Helvetica"/>
          <w:color w:val="000000"/>
          <w:szCs w:val="21"/>
        </w:rPr>
        <w:t>年，我局将继续深入贯彻落实科学发展观，认真按照《条例》的要求，正确处理</w:t>
      </w:r>
      <w:proofErr w:type="gramStart"/>
      <w:r>
        <w:rPr>
          <w:rFonts w:ascii="Helvetica" w:hAnsi="Helvetica" w:cs="Helvetica"/>
          <w:color w:val="000000"/>
          <w:szCs w:val="21"/>
        </w:rPr>
        <w:t>好公开</w:t>
      </w:r>
      <w:proofErr w:type="gramEnd"/>
      <w:r>
        <w:rPr>
          <w:rFonts w:ascii="Helvetica" w:hAnsi="Helvetica" w:cs="Helvetica"/>
          <w:color w:val="000000"/>
          <w:szCs w:val="21"/>
        </w:rPr>
        <w:t>与保密、主动公开与依申请公开的关系，进一步扩大政</w:t>
      </w:r>
      <w:r>
        <w:rPr>
          <w:rFonts w:ascii="Helvetica" w:hAnsi="Helvetica" w:cs="Helvetica"/>
          <w:color w:val="000000"/>
          <w:szCs w:val="21"/>
        </w:rPr>
        <w:lastRenderedPageBreak/>
        <w:t>府信息主动公开范围，积极做好政府信息公开工作，及时公布有关规章和文件，推进工商工作规范统一、公开透明。</w:t>
      </w:r>
    </w:p>
    <w:sectPr w:rsidR="00973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C5"/>
    <w:rsid w:val="00503E62"/>
    <w:rsid w:val="00973AE9"/>
    <w:rsid w:val="009B07C5"/>
    <w:rsid w:val="00A9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E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2.63.250.103:8801/scj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2017-10-25T06:57:00Z</dcterms:created>
  <dcterms:modified xsi:type="dcterms:W3CDTF">2017-10-25T06:58:00Z</dcterms:modified>
</cp:coreProperties>
</file>