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F48" w:rsidRDefault="003C2731" w:rsidP="003C2731">
      <w:pPr>
        <w:jc w:val="center"/>
        <w:rPr>
          <w:rFonts w:hint="eastAsia"/>
        </w:rPr>
      </w:pPr>
      <w:bookmarkStart w:id="0" w:name="_GoBack"/>
      <w:r w:rsidRPr="003C2731">
        <w:rPr>
          <w:rFonts w:hint="eastAsia"/>
        </w:rPr>
        <w:t>无锡市</w:t>
      </w:r>
      <w:proofErr w:type="gramStart"/>
      <w:r w:rsidRPr="003C2731">
        <w:rPr>
          <w:rFonts w:hint="eastAsia"/>
        </w:rPr>
        <w:t>滨湖区</w:t>
      </w:r>
      <w:proofErr w:type="gramEnd"/>
      <w:r w:rsidRPr="003C2731">
        <w:rPr>
          <w:rFonts w:hint="eastAsia"/>
        </w:rPr>
        <w:t>市场监督管理局</w:t>
      </w:r>
      <w:r w:rsidRPr="003C2731">
        <w:rPr>
          <w:rFonts w:hint="eastAsia"/>
        </w:rPr>
        <w:t>2016</w:t>
      </w:r>
      <w:r w:rsidRPr="003C2731">
        <w:rPr>
          <w:rFonts w:hint="eastAsia"/>
        </w:rPr>
        <w:t>年度政府信息公开工作年度报告</w:t>
      </w:r>
    </w:p>
    <w:bookmarkEnd w:id="0"/>
    <w:p w:rsidR="003C2731" w:rsidRPr="003C2731" w:rsidRDefault="003C2731" w:rsidP="003C2731">
      <w:pPr>
        <w:widowControl/>
        <w:shd w:val="clear" w:color="auto" w:fill="FFFFFF"/>
        <w:jc w:val="left"/>
        <w:rPr>
          <w:rFonts w:ascii="Arial" w:eastAsia="宋体" w:hAnsi="Arial" w:cs="Arial"/>
          <w:color w:val="333333"/>
          <w:kern w:val="0"/>
          <w:sz w:val="24"/>
          <w:szCs w:val="24"/>
        </w:rPr>
      </w:pPr>
      <w:r w:rsidRPr="003C2731">
        <w:rPr>
          <w:rFonts w:ascii="仿宋_GB2312" w:eastAsia="仿宋_GB2312" w:hAnsi="Arial" w:cs="Arial" w:hint="eastAsia"/>
          <w:color w:val="333333"/>
          <w:kern w:val="0"/>
          <w:sz w:val="27"/>
          <w:szCs w:val="27"/>
        </w:rPr>
        <w:t>一、概述</w:t>
      </w:r>
      <w:r w:rsidRPr="003C2731">
        <w:rPr>
          <w:rFonts w:ascii="仿宋_GB2312" w:eastAsia="仿宋_GB2312" w:hAnsi="Arial" w:cs="Arial" w:hint="eastAsia"/>
          <w:color w:val="333333"/>
          <w:kern w:val="0"/>
          <w:sz w:val="36"/>
          <w:szCs w:val="36"/>
        </w:rPr>
        <w:br/>
      </w:r>
      <w:r w:rsidRPr="003C2731">
        <w:rPr>
          <w:rFonts w:ascii="仿宋_GB2312" w:eastAsia="仿宋_GB2312" w:hAnsi="Arial" w:cs="Arial" w:hint="eastAsia"/>
          <w:color w:val="333333"/>
          <w:kern w:val="0"/>
          <w:sz w:val="27"/>
          <w:szCs w:val="27"/>
        </w:rPr>
        <w:t>     </w:t>
      </w:r>
      <w:proofErr w:type="gramStart"/>
      <w:r w:rsidRPr="003C2731">
        <w:rPr>
          <w:rFonts w:ascii="仿宋_GB2312" w:eastAsia="仿宋_GB2312" w:hAnsi="Arial" w:cs="Arial" w:hint="eastAsia"/>
          <w:color w:val="333333"/>
          <w:kern w:val="0"/>
          <w:sz w:val="27"/>
          <w:szCs w:val="27"/>
        </w:rPr>
        <w:t>滨湖区</w:t>
      </w:r>
      <w:proofErr w:type="gramEnd"/>
      <w:r w:rsidRPr="003C2731">
        <w:rPr>
          <w:rFonts w:ascii="仿宋_GB2312" w:eastAsia="仿宋_GB2312" w:hAnsi="Arial" w:cs="Arial" w:hint="eastAsia"/>
          <w:color w:val="333333"/>
          <w:kern w:val="0"/>
          <w:sz w:val="27"/>
          <w:szCs w:val="27"/>
        </w:rPr>
        <w:t>市场监督管理局的政府信息公开工作由办公室具体牵头，各业务科室配合。截至2016年底，我局政府信息公开工作运行正常，政府信息公开咨询、申请以及答复工作均顺利开展，相关情况报告如下：</w:t>
      </w:r>
    </w:p>
    <w:p w:rsidR="003C2731" w:rsidRPr="003C2731" w:rsidRDefault="003C2731" w:rsidP="003C2731">
      <w:pPr>
        <w:widowControl/>
        <w:shd w:val="clear" w:color="auto" w:fill="FFFFFF"/>
        <w:jc w:val="left"/>
        <w:rPr>
          <w:rFonts w:ascii="Arial" w:eastAsia="宋体" w:hAnsi="Arial" w:cs="Arial"/>
          <w:color w:val="333333"/>
          <w:kern w:val="0"/>
          <w:sz w:val="24"/>
          <w:szCs w:val="24"/>
        </w:rPr>
      </w:pPr>
      <w:r w:rsidRPr="003C2731">
        <w:rPr>
          <w:rFonts w:ascii="仿宋_GB2312" w:eastAsia="仿宋_GB2312" w:hAnsi="Arial" w:cs="Arial" w:hint="eastAsia"/>
          <w:color w:val="333333"/>
          <w:kern w:val="0"/>
          <w:sz w:val="36"/>
          <w:szCs w:val="36"/>
        </w:rPr>
        <w:t>（一）组织领导更加有力。围绕《条例》要求，进一步推进信息公开的规范化、制度化建设，不断完善信息公开目录，主动落实信息公开保密审查、责任追究、督促检查制度。健全工作协调联系机制，区政府信息公开领导小组充分发挥牵头、协调、检查、指导，与各单位、各部门加强协调配合和跟踪考核，形成各负其责、相互配合、上下联动、整体推进的工作格局。</w:t>
      </w:r>
    </w:p>
    <w:p w:rsidR="003C2731" w:rsidRPr="003C2731" w:rsidRDefault="003C2731" w:rsidP="003C2731">
      <w:pPr>
        <w:widowControl/>
        <w:shd w:val="clear" w:color="auto" w:fill="FFFFFF"/>
        <w:jc w:val="left"/>
        <w:rPr>
          <w:rFonts w:ascii="Arial" w:eastAsia="宋体" w:hAnsi="Arial" w:cs="Arial"/>
          <w:color w:val="333333"/>
          <w:kern w:val="0"/>
          <w:sz w:val="24"/>
          <w:szCs w:val="24"/>
        </w:rPr>
      </w:pPr>
      <w:r w:rsidRPr="003C2731">
        <w:rPr>
          <w:rFonts w:ascii="仿宋_GB2312" w:eastAsia="仿宋_GB2312" w:hAnsi="Arial" w:cs="Arial" w:hint="eastAsia"/>
          <w:color w:val="333333"/>
          <w:kern w:val="0"/>
          <w:sz w:val="36"/>
          <w:szCs w:val="36"/>
        </w:rPr>
        <w:t>（二）政府信息更加公开。坚持贯彻落实《政府信息公开条例》和《基本目录要求》，充分发挥门户网站、微博、</w:t>
      </w:r>
      <w:proofErr w:type="gramStart"/>
      <w:r w:rsidRPr="003C2731">
        <w:rPr>
          <w:rFonts w:ascii="仿宋_GB2312" w:eastAsia="仿宋_GB2312" w:hAnsi="Arial" w:cs="Arial" w:hint="eastAsia"/>
          <w:color w:val="333333"/>
          <w:kern w:val="0"/>
          <w:sz w:val="36"/>
          <w:szCs w:val="36"/>
        </w:rPr>
        <w:t>微信等</w:t>
      </w:r>
      <w:proofErr w:type="gramEnd"/>
      <w:r w:rsidRPr="003C2731">
        <w:rPr>
          <w:rFonts w:ascii="仿宋_GB2312" w:eastAsia="仿宋_GB2312" w:hAnsi="Arial" w:cs="Arial" w:hint="eastAsia"/>
          <w:color w:val="333333"/>
          <w:kern w:val="0"/>
          <w:sz w:val="36"/>
          <w:szCs w:val="36"/>
        </w:rPr>
        <w:t>新媒体作用，扎实推进行政审批、财政预算决算、“三公”经费、等重点领域信息公开，及时主动向社会公众公开政府工作信息，积极主动抓好“政风面对面”所涉问题的整改落实，“12345”政府服务热线、区长信箱等平台共受理办结公众诉求提高了政府工作透明度。</w:t>
      </w:r>
    </w:p>
    <w:p w:rsidR="003C2731" w:rsidRPr="003C2731" w:rsidRDefault="003C2731" w:rsidP="003C2731">
      <w:pPr>
        <w:widowControl/>
        <w:shd w:val="clear" w:color="auto" w:fill="FFFFFF"/>
        <w:jc w:val="left"/>
        <w:rPr>
          <w:rFonts w:ascii="Arial" w:eastAsia="宋体" w:hAnsi="Arial" w:cs="Arial"/>
          <w:color w:val="333333"/>
          <w:kern w:val="0"/>
          <w:sz w:val="24"/>
          <w:szCs w:val="24"/>
        </w:rPr>
      </w:pPr>
      <w:r w:rsidRPr="003C2731">
        <w:rPr>
          <w:rFonts w:ascii="仿宋_GB2312" w:eastAsia="仿宋_GB2312" w:hAnsi="Arial" w:cs="Arial" w:hint="eastAsia"/>
          <w:color w:val="333333"/>
          <w:kern w:val="0"/>
          <w:sz w:val="36"/>
          <w:szCs w:val="36"/>
        </w:rPr>
        <w:t>（三）行权运行更加透明。根据《无锡市滨湖区推行行政权力公开透明运行工作的实施意见》，不断健全</w:t>
      </w:r>
      <w:r w:rsidRPr="003C2731">
        <w:rPr>
          <w:rFonts w:ascii="仿宋_GB2312" w:eastAsia="仿宋_GB2312" w:hAnsi="Arial" w:cs="Arial" w:hint="eastAsia"/>
          <w:color w:val="333333"/>
          <w:kern w:val="0"/>
          <w:sz w:val="36"/>
          <w:szCs w:val="36"/>
        </w:rPr>
        <w:lastRenderedPageBreak/>
        <w:t>行政权力网上公开透明运行机制，加强电子政务信息建设，各职能部门对行权网上的权力事项及事项办理的运转流程图进行细致的梳理和全面的完善，所有行政权力均在网上公开运行，行政许可、行政处罚依据和收费依据也基本做到应公开的全公开。同时严格落实电子监察措施，对办理时限过程中出现的异常情况及时进行检查并强化督办。</w:t>
      </w:r>
    </w:p>
    <w:p w:rsidR="003C2731" w:rsidRPr="003C2731" w:rsidRDefault="003C2731" w:rsidP="003C2731">
      <w:pPr>
        <w:widowControl/>
        <w:shd w:val="clear" w:color="auto" w:fill="FFFFFF"/>
        <w:jc w:val="left"/>
        <w:rPr>
          <w:rFonts w:ascii="Arial" w:eastAsia="宋体" w:hAnsi="Arial" w:cs="Arial"/>
          <w:color w:val="333333"/>
          <w:kern w:val="0"/>
          <w:sz w:val="24"/>
          <w:szCs w:val="24"/>
        </w:rPr>
      </w:pPr>
      <w:r w:rsidRPr="003C2731">
        <w:rPr>
          <w:rFonts w:ascii="仿宋_GB2312" w:eastAsia="仿宋_GB2312" w:hAnsi="Arial" w:cs="Arial" w:hint="eastAsia"/>
          <w:color w:val="333333"/>
          <w:kern w:val="0"/>
          <w:sz w:val="36"/>
          <w:szCs w:val="36"/>
        </w:rPr>
        <w:br/>
      </w:r>
      <w:r w:rsidRPr="003C2731">
        <w:rPr>
          <w:rFonts w:ascii="仿宋_GB2312" w:eastAsia="仿宋_GB2312" w:hAnsi="Arial" w:cs="Arial" w:hint="eastAsia"/>
          <w:color w:val="333333"/>
          <w:kern w:val="0"/>
          <w:sz w:val="27"/>
          <w:szCs w:val="27"/>
        </w:rPr>
        <w:t>二、主动公开政府信息的情况</w:t>
      </w:r>
      <w:r w:rsidRPr="003C2731">
        <w:rPr>
          <w:rFonts w:ascii="仿宋_GB2312" w:eastAsia="仿宋_GB2312" w:hAnsi="Arial" w:cs="Arial" w:hint="eastAsia"/>
          <w:color w:val="333333"/>
          <w:kern w:val="0"/>
          <w:sz w:val="36"/>
          <w:szCs w:val="36"/>
        </w:rPr>
        <w:br/>
      </w:r>
      <w:r w:rsidRPr="003C2731">
        <w:rPr>
          <w:rFonts w:ascii="仿宋_GB2312" w:eastAsia="仿宋_GB2312" w:hAnsi="Arial" w:cs="Arial" w:hint="eastAsia"/>
          <w:color w:val="333333"/>
          <w:kern w:val="0"/>
          <w:sz w:val="27"/>
          <w:szCs w:val="27"/>
        </w:rPr>
        <w:t>     </w:t>
      </w:r>
      <w:r w:rsidRPr="003C2731">
        <w:rPr>
          <w:rFonts w:ascii="仿宋_GB2312" w:eastAsia="仿宋_GB2312" w:hAnsi="Arial" w:cs="Arial" w:hint="eastAsia"/>
          <w:color w:val="333333"/>
          <w:kern w:val="0"/>
          <w:sz w:val="27"/>
          <w:szCs w:val="27"/>
        </w:rPr>
        <w:t>我局按照《条例》要求，坚持“公开为原则，不公开为例外”，积极做好主动公开工作。</w:t>
      </w:r>
      <w:r w:rsidRPr="003C2731">
        <w:rPr>
          <w:rFonts w:ascii="仿宋_GB2312" w:eastAsia="仿宋_GB2312" w:hAnsi="Arial" w:cs="Arial" w:hint="eastAsia"/>
          <w:color w:val="333333"/>
          <w:kern w:val="0"/>
          <w:sz w:val="36"/>
          <w:szCs w:val="36"/>
        </w:rPr>
        <w:br/>
      </w:r>
      <w:r w:rsidRPr="003C2731">
        <w:rPr>
          <w:rFonts w:ascii="仿宋_GB2312" w:eastAsia="仿宋_GB2312" w:hAnsi="Arial" w:cs="Arial" w:hint="eastAsia"/>
          <w:color w:val="333333"/>
          <w:kern w:val="0"/>
          <w:sz w:val="27"/>
          <w:szCs w:val="27"/>
        </w:rPr>
        <w:t>三、依申请公开政府信息办理情况</w:t>
      </w:r>
      <w:r w:rsidRPr="003C2731">
        <w:rPr>
          <w:rFonts w:ascii="仿宋_GB2312" w:eastAsia="仿宋_GB2312" w:hAnsi="Arial" w:cs="Arial" w:hint="eastAsia"/>
          <w:color w:val="333333"/>
          <w:kern w:val="0"/>
          <w:sz w:val="27"/>
          <w:szCs w:val="27"/>
        </w:rPr>
        <w:t> </w:t>
      </w:r>
      <w:r w:rsidRPr="003C2731">
        <w:rPr>
          <w:rFonts w:ascii="仿宋_GB2312" w:eastAsia="仿宋_GB2312" w:hAnsi="Arial" w:cs="Arial" w:hint="eastAsia"/>
          <w:color w:val="333333"/>
          <w:kern w:val="0"/>
          <w:sz w:val="27"/>
          <w:szCs w:val="27"/>
        </w:rPr>
        <w:br/>
      </w:r>
      <w:r w:rsidRPr="003C2731">
        <w:rPr>
          <w:rFonts w:ascii="仿宋_GB2312" w:eastAsia="仿宋_GB2312" w:hAnsi="Arial" w:cs="Arial" w:hint="eastAsia"/>
          <w:color w:val="333333"/>
          <w:kern w:val="0"/>
          <w:sz w:val="27"/>
          <w:szCs w:val="27"/>
        </w:rPr>
        <w:t>    </w:t>
      </w:r>
      <w:r w:rsidRPr="003C2731">
        <w:rPr>
          <w:rFonts w:ascii="仿宋_GB2312" w:eastAsia="仿宋_GB2312" w:hAnsi="Arial" w:cs="Arial" w:hint="eastAsia"/>
          <w:color w:val="333333"/>
          <w:kern w:val="0"/>
          <w:sz w:val="27"/>
          <w:szCs w:val="27"/>
        </w:rPr>
        <w:t xml:space="preserve"> 2016年，我局共受理政府信息公开申请17份，均已按时答复。</w:t>
      </w:r>
    </w:p>
    <w:p w:rsidR="003C2731" w:rsidRPr="003C2731" w:rsidRDefault="003C2731" w:rsidP="003C2731">
      <w:pPr>
        <w:widowControl/>
        <w:shd w:val="clear" w:color="auto" w:fill="FFFFFF"/>
        <w:jc w:val="left"/>
        <w:rPr>
          <w:rFonts w:ascii="Arial" w:eastAsia="宋体" w:hAnsi="Arial" w:cs="Arial"/>
          <w:color w:val="333333"/>
          <w:kern w:val="0"/>
          <w:sz w:val="24"/>
          <w:szCs w:val="24"/>
        </w:rPr>
      </w:pPr>
      <w:r w:rsidRPr="003C2731">
        <w:rPr>
          <w:rFonts w:ascii="仿宋_GB2312" w:eastAsia="仿宋_GB2312" w:hAnsi="Arial" w:cs="Arial" w:hint="eastAsia"/>
          <w:color w:val="333333"/>
          <w:kern w:val="0"/>
          <w:sz w:val="27"/>
          <w:szCs w:val="27"/>
        </w:rPr>
        <w:t>四、复议、诉讼和申诉情况</w:t>
      </w:r>
    </w:p>
    <w:p w:rsidR="003C2731" w:rsidRPr="003C2731" w:rsidRDefault="003C2731" w:rsidP="003C2731">
      <w:pPr>
        <w:widowControl/>
        <w:shd w:val="clear" w:color="auto" w:fill="FFFFFF"/>
        <w:jc w:val="left"/>
        <w:rPr>
          <w:rFonts w:ascii="Arial" w:eastAsia="宋体" w:hAnsi="Arial" w:cs="Arial"/>
          <w:color w:val="333333"/>
          <w:kern w:val="0"/>
          <w:sz w:val="24"/>
          <w:szCs w:val="24"/>
        </w:rPr>
      </w:pPr>
      <w:r w:rsidRPr="003C2731">
        <w:rPr>
          <w:rFonts w:ascii="仿宋_GB2312" w:eastAsia="仿宋_GB2312" w:hAnsi="Arial" w:cs="Arial" w:hint="eastAsia"/>
          <w:color w:val="333333"/>
          <w:kern w:val="0"/>
          <w:sz w:val="27"/>
          <w:szCs w:val="27"/>
        </w:rPr>
        <w:t>    </w:t>
      </w:r>
      <w:r w:rsidRPr="003C2731">
        <w:rPr>
          <w:rFonts w:ascii="仿宋_GB2312" w:eastAsia="仿宋_GB2312" w:hAnsi="Arial" w:cs="Arial" w:hint="eastAsia"/>
          <w:color w:val="333333"/>
          <w:kern w:val="0"/>
          <w:sz w:val="27"/>
          <w:szCs w:val="27"/>
        </w:rPr>
        <w:t xml:space="preserve"> 我区因政府信息公开申请被提起行政复议3件，最终维持3件，提起行政诉讼2件，维持具体行政行为或驳回原告诉讼请求书2件，无其他行政申述情况。</w:t>
      </w:r>
      <w:r w:rsidRPr="003C2731">
        <w:rPr>
          <w:rFonts w:ascii="仿宋_GB2312" w:eastAsia="仿宋_GB2312" w:hAnsi="Arial" w:cs="Arial" w:hint="eastAsia"/>
          <w:color w:val="333333"/>
          <w:kern w:val="0"/>
          <w:sz w:val="27"/>
          <w:szCs w:val="27"/>
        </w:rPr>
        <w:t> </w:t>
      </w:r>
    </w:p>
    <w:p w:rsidR="003C2731" w:rsidRPr="003C2731" w:rsidRDefault="003C2731" w:rsidP="003C2731">
      <w:pPr>
        <w:widowControl/>
        <w:shd w:val="clear" w:color="auto" w:fill="FFFFFF"/>
        <w:jc w:val="left"/>
        <w:rPr>
          <w:rFonts w:ascii="Arial" w:eastAsia="宋体" w:hAnsi="Arial" w:cs="Arial"/>
          <w:color w:val="333333"/>
          <w:kern w:val="0"/>
          <w:sz w:val="24"/>
          <w:szCs w:val="24"/>
        </w:rPr>
      </w:pPr>
      <w:r w:rsidRPr="003C2731">
        <w:rPr>
          <w:rFonts w:ascii="仿宋_GB2312" w:eastAsia="仿宋_GB2312" w:hAnsi="Arial" w:cs="Arial" w:hint="eastAsia"/>
          <w:color w:val="333333"/>
          <w:kern w:val="0"/>
          <w:sz w:val="27"/>
          <w:szCs w:val="27"/>
        </w:rPr>
        <w:t>五、政府信息公开的收费及减免情况</w:t>
      </w:r>
      <w:r w:rsidRPr="003C2731">
        <w:rPr>
          <w:rFonts w:ascii="仿宋_GB2312" w:eastAsia="仿宋_GB2312" w:hAnsi="Arial" w:cs="Arial" w:hint="eastAsia"/>
          <w:color w:val="333333"/>
          <w:kern w:val="0"/>
          <w:sz w:val="36"/>
          <w:szCs w:val="36"/>
        </w:rPr>
        <w:br/>
      </w:r>
      <w:r w:rsidRPr="003C2731">
        <w:rPr>
          <w:rFonts w:ascii="仿宋_GB2312" w:eastAsia="仿宋_GB2312" w:hAnsi="Arial" w:cs="Arial" w:hint="eastAsia"/>
          <w:color w:val="333333"/>
          <w:kern w:val="0"/>
          <w:sz w:val="27"/>
          <w:szCs w:val="27"/>
        </w:rPr>
        <w:t>   </w:t>
      </w:r>
      <w:r w:rsidRPr="003C2731">
        <w:rPr>
          <w:rFonts w:ascii="仿宋_GB2312" w:eastAsia="仿宋_GB2312" w:hAnsi="Arial" w:cs="Arial" w:hint="eastAsia"/>
          <w:color w:val="333333"/>
          <w:kern w:val="0"/>
          <w:sz w:val="27"/>
          <w:szCs w:val="27"/>
        </w:rPr>
        <w:t>我局在政府信息依申请公开工作中，基于便民原则一般不收取费用，而是直接以挂号信或EMS的形式向申请人寄送告知书。</w:t>
      </w:r>
    </w:p>
    <w:p w:rsidR="003C2731" w:rsidRPr="003C2731" w:rsidRDefault="003C2731" w:rsidP="003C2731">
      <w:pPr>
        <w:widowControl/>
        <w:shd w:val="clear" w:color="auto" w:fill="FFFFFF"/>
        <w:jc w:val="left"/>
        <w:rPr>
          <w:rFonts w:ascii="Arial" w:eastAsia="宋体" w:hAnsi="Arial" w:cs="Arial"/>
          <w:color w:val="333333"/>
          <w:kern w:val="0"/>
          <w:sz w:val="24"/>
          <w:szCs w:val="24"/>
        </w:rPr>
      </w:pPr>
      <w:r w:rsidRPr="003C2731">
        <w:rPr>
          <w:rFonts w:ascii="仿宋_GB2312" w:eastAsia="仿宋_GB2312" w:hAnsi="Arial" w:cs="Arial" w:hint="eastAsia"/>
          <w:color w:val="333333"/>
          <w:kern w:val="0"/>
          <w:sz w:val="27"/>
          <w:szCs w:val="27"/>
        </w:rPr>
        <w:t>   </w:t>
      </w:r>
      <w:r w:rsidRPr="003C2731">
        <w:rPr>
          <w:rFonts w:ascii="仿宋_GB2312" w:eastAsia="仿宋_GB2312" w:hAnsi="Arial" w:cs="Arial" w:hint="eastAsia"/>
          <w:color w:val="333333"/>
          <w:kern w:val="0"/>
          <w:sz w:val="27"/>
          <w:szCs w:val="27"/>
        </w:rPr>
        <w:t xml:space="preserve"> 2016年我区政府信息公开工作存在的主要问题和不足有：主动公开意识还不够强，工作的主动性和自觉性有待进一步提高；公开形式和内</w:t>
      </w:r>
      <w:r w:rsidRPr="003C2731">
        <w:rPr>
          <w:rFonts w:ascii="仿宋_GB2312" w:eastAsia="仿宋_GB2312" w:hAnsi="Arial" w:cs="Arial" w:hint="eastAsia"/>
          <w:color w:val="333333"/>
          <w:kern w:val="0"/>
          <w:sz w:val="27"/>
          <w:szCs w:val="27"/>
        </w:rPr>
        <w:lastRenderedPageBreak/>
        <w:t>容还不够丰富，互动性还不强，政府信息公开重点保障内容还需进一步加强；存在工作精力投入不足、人员专业水平</w:t>
      </w:r>
      <w:proofErr w:type="gramStart"/>
      <w:r w:rsidRPr="003C2731">
        <w:rPr>
          <w:rFonts w:ascii="仿宋_GB2312" w:eastAsia="仿宋_GB2312" w:hAnsi="Arial" w:cs="Arial" w:hint="eastAsia"/>
          <w:color w:val="333333"/>
          <w:kern w:val="0"/>
          <w:sz w:val="27"/>
          <w:szCs w:val="27"/>
        </w:rPr>
        <w:t>不</w:t>
      </w:r>
      <w:proofErr w:type="gramEnd"/>
      <w:r w:rsidRPr="003C2731">
        <w:rPr>
          <w:rFonts w:ascii="仿宋_GB2312" w:eastAsia="仿宋_GB2312" w:hAnsi="Arial" w:cs="Arial" w:hint="eastAsia"/>
          <w:color w:val="333333"/>
          <w:kern w:val="0"/>
          <w:sz w:val="27"/>
          <w:szCs w:val="27"/>
        </w:rPr>
        <w:t>高等问题，信息公开发布的规范性和时效性还需进一步提升。</w:t>
      </w:r>
    </w:p>
    <w:p w:rsidR="003C2731" w:rsidRPr="003C2731" w:rsidRDefault="003C2731" w:rsidP="003C2731">
      <w:pPr>
        <w:widowControl/>
        <w:shd w:val="clear" w:color="auto" w:fill="FFFFFF"/>
        <w:jc w:val="left"/>
        <w:rPr>
          <w:rFonts w:ascii="Arial" w:eastAsia="宋体" w:hAnsi="Arial" w:cs="Arial"/>
          <w:color w:val="333333"/>
          <w:kern w:val="0"/>
          <w:sz w:val="24"/>
          <w:szCs w:val="24"/>
        </w:rPr>
      </w:pPr>
      <w:r w:rsidRPr="003C2731">
        <w:rPr>
          <w:rFonts w:ascii="Arial" w:eastAsia="宋体" w:hAnsi="Arial" w:cs="Arial"/>
          <w:color w:val="333333"/>
          <w:kern w:val="0"/>
          <w:sz w:val="24"/>
          <w:szCs w:val="24"/>
        </w:rPr>
        <w:t>   </w:t>
      </w:r>
    </w:p>
    <w:p w:rsidR="003C2731" w:rsidRPr="003C2731" w:rsidRDefault="003C2731" w:rsidP="003C2731">
      <w:pPr>
        <w:widowControl/>
        <w:shd w:val="clear" w:color="auto" w:fill="FFFFFF"/>
        <w:jc w:val="left"/>
        <w:rPr>
          <w:rFonts w:ascii="Arial" w:eastAsia="宋体" w:hAnsi="Arial" w:cs="Arial"/>
          <w:color w:val="333333"/>
          <w:kern w:val="0"/>
          <w:sz w:val="24"/>
          <w:szCs w:val="24"/>
        </w:rPr>
      </w:pPr>
      <w:r w:rsidRPr="003C2731">
        <w:rPr>
          <w:rFonts w:ascii="仿宋_GB2312" w:eastAsia="仿宋_GB2312" w:hAnsi="Arial" w:cs="Arial" w:hint="eastAsia"/>
          <w:color w:val="333333"/>
          <w:kern w:val="0"/>
          <w:sz w:val="27"/>
          <w:szCs w:val="27"/>
        </w:rPr>
        <w:t>针对上述问题，下阶段我局将严格按照《条例》以及省市相关文件要求，以“公开为原则，不公开为例外”，扎实做好政府信息公开工作，切实提高群众对政府信息公开工作的满意度。</w:t>
      </w:r>
    </w:p>
    <w:p w:rsidR="003C2731" w:rsidRPr="003C2731" w:rsidRDefault="003C2731"/>
    <w:sectPr w:rsidR="003C2731" w:rsidRPr="003C27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0F9"/>
    <w:rsid w:val="003C2731"/>
    <w:rsid w:val="00410F48"/>
    <w:rsid w:val="00D01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C27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C2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05919">
      <w:bodyDiv w:val="1"/>
      <w:marLeft w:val="0"/>
      <w:marRight w:val="0"/>
      <w:marTop w:val="0"/>
      <w:marBottom w:val="0"/>
      <w:divBdr>
        <w:top w:val="none" w:sz="0" w:space="0" w:color="auto"/>
        <w:left w:val="none" w:sz="0" w:space="0" w:color="auto"/>
        <w:bottom w:val="none" w:sz="0" w:space="0" w:color="auto"/>
        <w:right w:val="none" w:sz="0" w:space="0" w:color="auto"/>
      </w:divBdr>
    </w:div>
    <w:div w:id="171719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176</Words>
  <Characters>1004</Characters>
  <Application>Microsoft Office Word</Application>
  <DocSecurity>0</DocSecurity>
  <Lines>8</Lines>
  <Paragraphs>2</Paragraphs>
  <ScaleCrop>false</ScaleCrop>
  <Company/>
  <LinksUpToDate>false</LinksUpToDate>
  <CharactersWithSpaces>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2017-10-25T06:51:00Z</dcterms:created>
  <dcterms:modified xsi:type="dcterms:W3CDTF">2017-10-25T06:52:00Z</dcterms:modified>
</cp:coreProperties>
</file>